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85D2" w14:textId="7B991310" w:rsidR="001A50D7" w:rsidRDefault="001A50D7" w:rsidP="001A50D7">
      <w:pPr>
        <w:spacing w:after="0" w:line="240" w:lineRule="auto"/>
        <w:ind w:left="708"/>
        <w:jc w:val="center"/>
        <w:rPr>
          <w:rFonts w:ascii="Harrington" w:hAnsi="Harrington"/>
          <w:b/>
          <w:sz w:val="28"/>
          <w:szCs w:val="28"/>
        </w:rPr>
      </w:pPr>
      <w:r>
        <w:rPr>
          <w:rFonts w:ascii="Harrington" w:hAnsi="Harringto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6D7265" wp14:editId="2AF0E6E7">
            <wp:simplePos x="0" y="0"/>
            <wp:positionH relativeFrom="column">
              <wp:posOffset>2437130</wp:posOffset>
            </wp:positionH>
            <wp:positionV relativeFrom="paragraph">
              <wp:posOffset>30480</wp:posOffset>
            </wp:positionV>
            <wp:extent cx="807720" cy="537210"/>
            <wp:effectExtent l="0" t="0" r="0" b="0"/>
            <wp:wrapTight wrapText="bothSides">
              <wp:wrapPolygon edited="0">
                <wp:start x="0" y="0"/>
                <wp:lineTo x="0" y="20681"/>
                <wp:lineTo x="20887" y="20681"/>
                <wp:lineTo x="2088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99750" w14:textId="58C6D46D" w:rsidR="001A50D7" w:rsidRDefault="001A50D7" w:rsidP="001A50D7">
      <w:pPr>
        <w:spacing w:after="0" w:line="240" w:lineRule="auto"/>
        <w:ind w:left="708"/>
        <w:jc w:val="center"/>
        <w:rPr>
          <w:rFonts w:ascii="Harrington" w:hAnsi="Harrington"/>
          <w:b/>
          <w:sz w:val="28"/>
          <w:szCs w:val="28"/>
        </w:rPr>
      </w:pPr>
    </w:p>
    <w:p w14:paraId="7F2092DD" w14:textId="738F749B" w:rsidR="001A50D7" w:rsidRDefault="001A50D7" w:rsidP="001A50D7">
      <w:pPr>
        <w:spacing w:after="0" w:line="240" w:lineRule="auto"/>
        <w:ind w:left="708"/>
        <w:jc w:val="center"/>
        <w:rPr>
          <w:rFonts w:ascii="Harrington" w:hAnsi="Harrington"/>
          <w:b/>
          <w:sz w:val="28"/>
          <w:szCs w:val="28"/>
        </w:rPr>
      </w:pPr>
    </w:p>
    <w:p w14:paraId="5EFE2A7C" w14:textId="77777777" w:rsidR="001A50D7" w:rsidRDefault="001A50D7" w:rsidP="001A50D7">
      <w:pPr>
        <w:spacing w:after="0" w:line="240" w:lineRule="auto"/>
        <w:ind w:left="708"/>
        <w:jc w:val="center"/>
        <w:rPr>
          <w:rFonts w:ascii="Harrington" w:hAnsi="Harrington"/>
          <w:b/>
          <w:sz w:val="32"/>
          <w:szCs w:val="32"/>
        </w:rPr>
      </w:pPr>
    </w:p>
    <w:p w14:paraId="1FAF36BA" w14:textId="7ED5E50B" w:rsidR="001A50D7" w:rsidRPr="00B66C92" w:rsidRDefault="001A50D7" w:rsidP="001A50D7">
      <w:pPr>
        <w:spacing w:after="0" w:line="240" w:lineRule="auto"/>
        <w:ind w:left="708"/>
        <w:jc w:val="center"/>
        <w:rPr>
          <w:rFonts w:ascii="DejaVu Serif Condensed" w:hAnsi="DejaVu Serif Condensed"/>
          <w:b/>
          <w:sz w:val="32"/>
          <w:szCs w:val="32"/>
        </w:rPr>
      </w:pPr>
      <w:r w:rsidRPr="00B66C92">
        <w:rPr>
          <w:rFonts w:ascii="DejaVu Serif Condensed" w:hAnsi="DejaVu Serif Condensed"/>
          <w:b/>
          <w:sz w:val="32"/>
          <w:szCs w:val="32"/>
        </w:rPr>
        <w:t>MENU ET VINS</w:t>
      </w:r>
    </w:p>
    <w:p w14:paraId="1FD33C96" w14:textId="02670E35" w:rsidR="001A50D7" w:rsidRPr="00B66C92" w:rsidRDefault="001A50D7" w:rsidP="001A50D7">
      <w:pPr>
        <w:spacing w:after="0" w:line="240" w:lineRule="auto"/>
        <w:ind w:left="708"/>
        <w:jc w:val="center"/>
        <w:rPr>
          <w:rFonts w:ascii="DejaVu Serif Condensed" w:hAnsi="DejaVu Serif Condensed"/>
          <w:b/>
          <w:sz w:val="32"/>
          <w:szCs w:val="32"/>
        </w:rPr>
      </w:pPr>
      <w:r w:rsidRPr="00B66C92">
        <w:rPr>
          <w:rFonts w:ascii="DejaVu Serif Condensed" w:hAnsi="DejaVu Serif Condensed"/>
          <w:b/>
          <w:sz w:val="32"/>
          <w:szCs w:val="32"/>
        </w:rPr>
        <w:t>22 février 2025</w:t>
      </w:r>
    </w:p>
    <w:p w14:paraId="05C8171E" w14:textId="77777777" w:rsidR="001A50D7" w:rsidRPr="00B66C92" w:rsidRDefault="001A50D7" w:rsidP="001A50D7">
      <w:pPr>
        <w:spacing w:after="0" w:line="240" w:lineRule="auto"/>
        <w:ind w:left="708"/>
        <w:jc w:val="center"/>
        <w:rPr>
          <w:rFonts w:ascii="DejaVu Serif Condensed" w:hAnsi="DejaVu Serif Condensed"/>
          <w:b/>
          <w:sz w:val="16"/>
          <w:szCs w:val="16"/>
        </w:rPr>
      </w:pPr>
    </w:p>
    <w:p w14:paraId="682B9E75" w14:textId="77777777" w:rsidR="001A50D7" w:rsidRPr="00B66C92" w:rsidRDefault="001A50D7" w:rsidP="001A50D7">
      <w:pPr>
        <w:autoSpaceDE w:val="0"/>
        <w:autoSpaceDN w:val="0"/>
        <w:adjustRightInd w:val="0"/>
        <w:spacing w:after="0"/>
        <w:jc w:val="center"/>
        <w:rPr>
          <w:rFonts w:ascii="DejaVu Serif Condensed" w:hAnsi="DejaVu Serif Condensed"/>
          <w:b/>
          <w:sz w:val="32"/>
          <w:szCs w:val="32"/>
        </w:rPr>
      </w:pPr>
      <w:r w:rsidRPr="00B66C92">
        <w:rPr>
          <w:rFonts w:ascii="DejaVu Serif Condensed" w:hAnsi="DejaVu Serif Condensed"/>
          <w:b/>
          <w:sz w:val="32"/>
          <w:szCs w:val="32"/>
        </w:rPr>
        <w:t>Vin d’accueil</w:t>
      </w:r>
    </w:p>
    <w:p w14:paraId="57A8E8A3" w14:textId="77777777" w:rsidR="00B66C92" w:rsidRDefault="001A50D7" w:rsidP="001A50D7">
      <w:pPr>
        <w:autoSpaceDE w:val="0"/>
        <w:autoSpaceDN w:val="0"/>
        <w:adjustRightInd w:val="0"/>
        <w:spacing w:after="0" w:line="240" w:lineRule="auto"/>
        <w:jc w:val="center"/>
        <w:rPr>
          <w:rFonts w:ascii="DejaVu Serif Condensed" w:eastAsia="Times New Roman" w:hAnsi="DejaVu Serif Condensed" w:cs="Arial"/>
          <w:b/>
          <w:sz w:val="24"/>
          <w:szCs w:val="24"/>
        </w:rPr>
      </w:pPr>
      <w:r w:rsidRPr="00B66C92">
        <w:rPr>
          <w:rFonts w:ascii="DejaVu Serif Condensed" w:eastAsia="Times New Roman" w:hAnsi="DejaVu Serif Condensed" w:cs="Arial"/>
          <w:b/>
          <w:sz w:val="24"/>
          <w:szCs w:val="24"/>
        </w:rPr>
        <w:t>Mousseux</w:t>
      </w:r>
      <w:r w:rsidR="00B66C92">
        <w:rPr>
          <w:rFonts w:ascii="DejaVu Serif Condensed" w:eastAsia="Times New Roman" w:hAnsi="DejaVu Serif Condensed" w:cs="Arial"/>
          <w:b/>
          <w:sz w:val="24"/>
          <w:szCs w:val="24"/>
        </w:rPr>
        <w:t xml:space="preserve"> brut</w:t>
      </w:r>
      <w:r w:rsidRPr="00B66C92">
        <w:rPr>
          <w:rFonts w:ascii="DejaVu Serif Condensed" w:eastAsia="Times New Roman" w:hAnsi="DejaVu Serif Condensed" w:cs="Arial"/>
          <w:b/>
          <w:sz w:val="24"/>
          <w:szCs w:val="24"/>
        </w:rPr>
        <w:t xml:space="preserve"> rosé</w:t>
      </w:r>
      <w:r w:rsidR="00B66C92">
        <w:rPr>
          <w:rFonts w:ascii="DejaVu Serif Condensed" w:eastAsia="Times New Roman" w:hAnsi="DejaVu Serif Condensed" w:cs="Arial"/>
          <w:b/>
          <w:sz w:val="24"/>
          <w:szCs w:val="24"/>
        </w:rPr>
        <w:t xml:space="preserve"> 2021</w:t>
      </w:r>
      <w:r w:rsidRPr="00B66C92">
        <w:rPr>
          <w:rFonts w:ascii="DejaVu Serif Condensed" w:eastAsia="Times New Roman" w:hAnsi="DejaVu Serif Condensed" w:cs="Arial"/>
          <w:b/>
          <w:sz w:val="24"/>
          <w:szCs w:val="24"/>
        </w:rPr>
        <w:t xml:space="preserve">, </w:t>
      </w:r>
      <w:r w:rsidR="00B66C92">
        <w:rPr>
          <w:rFonts w:ascii="DejaVu Serif Condensed" w:eastAsia="Times New Roman" w:hAnsi="DejaVu Serif Condensed" w:cs="Arial"/>
          <w:b/>
          <w:sz w:val="24"/>
          <w:szCs w:val="24"/>
        </w:rPr>
        <w:t xml:space="preserve">Vignoble </w:t>
      </w:r>
      <w:r w:rsidRPr="00B66C92">
        <w:rPr>
          <w:rFonts w:ascii="DejaVu Serif Condensed" w:eastAsia="Times New Roman" w:hAnsi="DejaVu Serif Condensed" w:cs="Arial"/>
          <w:b/>
          <w:sz w:val="24"/>
          <w:szCs w:val="24"/>
        </w:rPr>
        <w:t>Isle de Bacchus</w:t>
      </w:r>
      <w:r w:rsidR="00B66C92">
        <w:rPr>
          <w:rFonts w:ascii="DejaVu Serif Condensed" w:eastAsia="Times New Roman" w:hAnsi="DejaVu Serif Condensed" w:cs="Arial"/>
          <w:b/>
          <w:sz w:val="24"/>
          <w:szCs w:val="24"/>
        </w:rPr>
        <w:t>, Île d’Orléans</w:t>
      </w:r>
    </w:p>
    <w:p w14:paraId="58BCBC52" w14:textId="4401F25B" w:rsidR="001A50D7" w:rsidRDefault="00B66C92" w:rsidP="001A50D7">
      <w:pPr>
        <w:autoSpaceDE w:val="0"/>
        <w:autoSpaceDN w:val="0"/>
        <w:adjustRightInd w:val="0"/>
        <w:spacing w:after="0" w:line="240" w:lineRule="auto"/>
        <w:jc w:val="center"/>
        <w:rPr>
          <w:rFonts w:ascii="DejaVu Serif Condensed" w:eastAsia="Times New Roman" w:hAnsi="DejaVu Serif Condensed" w:cs="Arial"/>
          <w:bCs/>
          <w:sz w:val="24"/>
          <w:szCs w:val="24"/>
        </w:rPr>
      </w:pPr>
      <w:r w:rsidRPr="00B66C92">
        <w:rPr>
          <w:rFonts w:ascii="DejaVu Serif Condensed" w:eastAsia="Times New Roman" w:hAnsi="DejaVu Serif Condensed" w:cs="Arial"/>
          <w:bCs/>
          <w:sz w:val="24"/>
          <w:szCs w:val="24"/>
        </w:rPr>
        <w:t xml:space="preserve"> Méthode traditionnelle provenant de la filière artisanale du Québec</w:t>
      </w:r>
    </w:p>
    <w:p w14:paraId="1E467205" w14:textId="77777777" w:rsidR="00B66C92" w:rsidRPr="00B66C92" w:rsidRDefault="00B66C92" w:rsidP="001A50D7">
      <w:pPr>
        <w:autoSpaceDE w:val="0"/>
        <w:autoSpaceDN w:val="0"/>
        <w:adjustRightInd w:val="0"/>
        <w:spacing w:after="0" w:line="240" w:lineRule="auto"/>
        <w:jc w:val="center"/>
        <w:rPr>
          <w:rFonts w:ascii="DejaVu Serif Condensed" w:eastAsia="Times New Roman" w:hAnsi="DejaVu Serif Condensed" w:cs="Arial"/>
          <w:bCs/>
          <w:sz w:val="24"/>
          <w:szCs w:val="24"/>
        </w:rPr>
      </w:pPr>
    </w:p>
    <w:p w14:paraId="5B916CC8" w14:textId="77777777" w:rsidR="001A50D7" w:rsidRPr="00B66C92" w:rsidRDefault="001A50D7" w:rsidP="001A50D7">
      <w:pPr>
        <w:autoSpaceDE w:val="0"/>
        <w:autoSpaceDN w:val="0"/>
        <w:adjustRightInd w:val="0"/>
        <w:spacing w:after="0" w:line="240" w:lineRule="auto"/>
        <w:jc w:val="center"/>
        <w:rPr>
          <w:rFonts w:ascii="DejaVu Serif Condensed" w:hAnsi="DejaVu Serif Condensed" w:cs="Arial"/>
          <w:sz w:val="16"/>
          <w:szCs w:val="16"/>
        </w:rPr>
      </w:pPr>
    </w:p>
    <w:p w14:paraId="75070A12" w14:textId="1C93D8B5" w:rsidR="001A50D7" w:rsidRPr="00B66C92" w:rsidRDefault="00B66C92" w:rsidP="001A50D7">
      <w:pPr>
        <w:autoSpaceDE w:val="0"/>
        <w:autoSpaceDN w:val="0"/>
        <w:adjustRightInd w:val="0"/>
        <w:spacing w:after="0" w:line="240" w:lineRule="auto"/>
        <w:jc w:val="center"/>
        <w:rPr>
          <w:rFonts w:ascii="DejaVu Serif Condensed" w:hAnsi="DejaVu Serif Condensed"/>
          <w:b/>
          <w:sz w:val="32"/>
          <w:szCs w:val="32"/>
        </w:rPr>
      </w:pPr>
      <w:bookmarkStart w:id="0" w:name="_Hlk155436823"/>
      <w:r w:rsidRPr="00B66C92">
        <w:rPr>
          <w:rFonts w:ascii="DejaVu Serif Condensed" w:hAnsi="DejaVu Serif Condensed"/>
          <w:b/>
          <w:sz w:val="32"/>
          <w:szCs w:val="32"/>
        </w:rPr>
        <w:t>Mise en bouche</w:t>
      </w:r>
    </w:p>
    <w:p w14:paraId="5096894D" w14:textId="4B450D28" w:rsidR="001A50D7" w:rsidRPr="00B66C92" w:rsidRDefault="00B66C92" w:rsidP="001A50D7">
      <w:pPr>
        <w:autoSpaceDE w:val="0"/>
        <w:autoSpaceDN w:val="0"/>
        <w:adjustRightInd w:val="0"/>
        <w:spacing w:after="0"/>
        <w:jc w:val="center"/>
        <w:rPr>
          <w:rFonts w:ascii="DejaVu Serif Condensed" w:hAnsi="DejaVu Serif Condensed"/>
          <w:bCs/>
          <w:sz w:val="24"/>
          <w:szCs w:val="24"/>
        </w:rPr>
      </w:pPr>
      <w:r w:rsidRPr="00B66C92">
        <w:rPr>
          <w:rFonts w:ascii="DejaVu Serif Condensed" w:hAnsi="DejaVu Serif Condensed"/>
          <w:bCs/>
          <w:sz w:val="24"/>
          <w:szCs w:val="24"/>
        </w:rPr>
        <w:t>Beignet à la ricotta, miel et pistaches</w:t>
      </w:r>
    </w:p>
    <w:p w14:paraId="0371FF96" w14:textId="09F09C6A" w:rsidR="00B66C92" w:rsidRPr="00B66C92" w:rsidRDefault="00B66C92" w:rsidP="001A50D7">
      <w:pPr>
        <w:autoSpaceDE w:val="0"/>
        <w:autoSpaceDN w:val="0"/>
        <w:adjustRightInd w:val="0"/>
        <w:spacing w:after="0"/>
        <w:jc w:val="center"/>
        <w:rPr>
          <w:rFonts w:ascii="DejaVu Serif Condensed" w:hAnsi="DejaVu Serif Condensed"/>
          <w:bCs/>
          <w:sz w:val="24"/>
          <w:szCs w:val="24"/>
        </w:rPr>
      </w:pPr>
      <w:r w:rsidRPr="00B66C92">
        <w:rPr>
          <w:rFonts w:ascii="DejaVu Serif Condensed" w:hAnsi="DejaVu Serif Condensed"/>
          <w:bCs/>
          <w:sz w:val="24"/>
          <w:szCs w:val="24"/>
        </w:rPr>
        <w:t>Magret fumé, mayonnaise à l’ail noir et balsamique</w:t>
      </w:r>
    </w:p>
    <w:p w14:paraId="06AF7EE5" w14:textId="67F766A3" w:rsidR="00B66C92" w:rsidRPr="00B66C92" w:rsidRDefault="00B66C92" w:rsidP="001A50D7">
      <w:pPr>
        <w:autoSpaceDE w:val="0"/>
        <w:autoSpaceDN w:val="0"/>
        <w:adjustRightInd w:val="0"/>
        <w:spacing w:after="0"/>
        <w:jc w:val="center"/>
        <w:rPr>
          <w:rFonts w:ascii="DejaVu Serif Condensed" w:hAnsi="DejaVu Serif Condensed"/>
          <w:bCs/>
          <w:sz w:val="18"/>
          <w:szCs w:val="18"/>
        </w:rPr>
      </w:pPr>
      <w:r w:rsidRPr="00B66C92">
        <w:rPr>
          <w:rFonts w:ascii="DejaVu Serif Condensed" w:hAnsi="DejaVu Serif Condensed"/>
          <w:bCs/>
          <w:sz w:val="24"/>
          <w:szCs w:val="24"/>
        </w:rPr>
        <w:t>Halloumi miel et sésame</w:t>
      </w:r>
    </w:p>
    <w:p w14:paraId="23404784" w14:textId="77777777" w:rsidR="00B66C92" w:rsidRPr="00B66C92" w:rsidRDefault="00B66C92" w:rsidP="001A50D7">
      <w:pPr>
        <w:autoSpaceDE w:val="0"/>
        <w:autoSpaceDN w:val="0"/>
        <w:adjustRightInd w:val="0"/>
        <w:spacing w:after="0"/>
        <w:jc w:val="center"/>
        <w:rPr>
          <w:rFonts w:ascii="DejaVu Serif Condensed" w:hAnsi="DejaVu Serif Condensed"/>
          <w:b/>
          <w:sz w:val="16"/>
          <w:szCs w:val="16"/>
        </w:rPr>
      </w:pPr>
    </w:p>
    <w:p w14:paraId="3D9169E7" w14:textId="56A559FA" w:rsidR="00903969" w:rsidRDefault="00903969" w:rsidP="001A50D7">
      <w:pPr>
        <w:autoSpaceDE w:val="0"/>
        <w:autoSpaceDN w:val="0"/>
        <w:adjustRightInd w:val="0"/>
        <w:spacing w:after="0"/>
        <w:jc w:val="center"/>
        <w:rPr>
          <w:rFonts w:ascii="DejaVu Serif Condensed" w:hAnsi="DejaVu Serif Condensed"/>
          <w:b/>
          <w:sz w:val="32"/>
          <w:szCs w:val="32"/>
        </w:rPr>
      </w:pPr>
      <w:r>
        <w:rPr>
          <w:rFonts w:ascii="DejaVu Serif Condensed" w:hAnsi="DejaVu Serif Condensed"/>
          <w:b/>
          <w:sz w:val="32"/>
          <w:szCs w:val="32"/>
        </w:rPr>
        <w:t>Dégustation de 3 vins rouges</w:t>
      </w:r>
    </w:p>
    <w:p w14:paraId="0C6436F3" w14:textId="63C19CEF" w:rsidR="00903969" w:rsidRDefault="00903969" w:rsidP="001A50D7">
      <w:pPr>
        <w:autoSpaceDE w:val="0"/>
        <w:autoSpaceDN w:val="0"/>
        <w:adjustRightInd w:val="0"/>
        <w:spacing w:after="0"/>
        <w:jc w:val="center"/>
        <w:rPr>
          <w:rFonts w:ascii="DejaVu Serif Condensed" w:hAnsi="DejaVu Serif Condensed" w:cs="Arial"/>
          <w:sz w:val="24"/>
        </w:rPr>
      </w:pPr>
      <w:r w:rsidRPr="00B66C92">
        <w:rPr>
          <w:rFonts w:ascii="DejaVu Serif Condensed" w:hAnsi="DejaVu Serif Condensed" w:cs="Arial"/>
          <w:sz w:val="24"/>
        </w:rPr>
        <w:t>C</w:t>
      </w:r>
      <w:r>
        <w:rPr>
          <w:rFonts w:ascii="DejaVu Serif Condensed" w:hAnsi="DejaVu Serif Condensed" w:cs="Arial"/>
          <w:sz w:val="24"/>
        </w:rPr>
        <w:t>rozes-Hermitage, E. Guigal 2020</w:t>
      </w:r>
    </w:p>
    <w:p w14:paraId="5D05E081" w14:textId="424FD5B8" w:rsidR="00903969" w:rsidRDefault="00903969" w:rsidP="001A50D7">
      <w:pPr>
        <w:autoSpaceDE w:val="0"/>
        <w:autoSpaceDN w:val="0"/>
        <w:adjustRightInd w:val="0"/>
        <w:spacing w:after="0"/>
        <w:jc w:val="center"/>
        <w:rPr>
          <w:rFonts w:ascii="DejaVu Serif Condensed" w:hAnsi="DejaVu Serif Condensed" w:cs="Arial"/>
          <w:sz w:val="24"/>
        </w:rPr>
      </w:pPr>
      <w:r>
        <w:rPr>
          <w:rFonts w:ascii="DejaVu Serif Condensed" w:hAnsi="DejaVu Serif Condensed" w:cs="Arial"/>
          <w:sz w:val="24"/>
        </w:rPr>
        <w:t>Châteauneuf-du-Pape, Domaine du Vieux Lazareth, Jérôme Quiot 2021</w:t>
      </w:r>
    </w:p>
    <w:p w14:paraId="6603F647" w14:textId="07CB77AD" w:rsidR="00903969" w:rsidRDefault="00903969" w:rsidP="001A50D7">
      <w:pPr>
        <w:autoSpaceDE w:val="0"/>
        <w:autoSpaceDN w:val="0"/>
        <w:adjustRightInd w:val="0"/>
        <w:spacing w:after="0"/>
        <w:jc w:val="center"/>
        <w:rPr>
          <w:rFonts w:ascii="DejaVu Serif Condensed" w:hAnsi="DejaVu Serif Condensed" w:cs="Arial"/>
          <w:sz w:val="24"/>
        </w:rPr>
      </w:pPr>
      <w:r>
        <w:rPr>
          <w:rFonts w:ascii="DejaVu Serif Condensed" w:hAnsi="DejaVu Serif Condensed" w:cs="Arial"/>
          <w:sz w:val="24"/>
        </w:rPr>
        <w:t>Châteauneuf-du-Pape, Les Hauts de Barville, Brotte, IP 2019</w:t>
      </w:r>
    </w:p>
    <w:p w14:paraId="50382AF3" w14:textId="77777777" w:rsidR="00903969" w:rsidRDefault="00903969" w:rsidP="001A50D7">
      <w:pPr>
        <w:autoSpaceDE w:val="0"/>
        <w:autoSpaceDN w:val="0"/>
        <w:adjustRightInd w:val="0"/>
        <w:spacing w:after="0"/>
        <w:jc w:val="center"/>
        <w:rPr>
          <w:rFonts w:ascii="DejaVu Serif Condensed" w:hAnsi="DejaVu Serif Condensed"/>
          <w:b/>
          <w:sz w:val="32"/>
          <w:szCs w:val="32"/>
        </w:rPr>
      </w:pPr>
    </w:p>
    <w:p w14:paraId="3A1E30E8" w14:textId="0E988648" w:rsidR="001A50D7" w:rsidRPr="00B66C92" w:rsidRDefault="00B66C92" w:rsidP="001A50D7">
      <w:pPr>
        <w:autoSpaceDE w:val="0"/>
        <w:autoSpaceDN w:val="0"/>
        <w:adjustRightInd w:val="0"/>
        <w:spacing w:after="0"/>
        <w:jc w:val="center"/>
        <w:rPr>
          <w:rFonts w:ascii="DejaVu Serif Condensed" w:hAnsi="DejaVu Serif Condensed"/>
          <w:b/>
          <w:sz w:val="32"/>
          <w:szCs w:val="32"/>
        </w:rPr>
      </w:pPr>
      <w:r w:rsidRPr="00B66C92">
        <w:rPr>
          <w:rFonts w:ascii="DejaVu Serif Condensed" w:hAnsi="DejaVu Serif Condensed"/>
          <w:b/>
          <w:sz w:val="32"/>
          <w:szCs w:val="32"/>
        </w:rPr>
        <w:t>Entrée</w:t>
      </w:r>
    </w:p>
    <w:p w14:paraId="50485D90" w14:textId="0E8AD1E7" w:rsidR="001A50D7" w:rsidRPr="00B66C92" w:rsidRDefault="00B66C92" w:rsidP="001A50D7">
      <w:pPr>
        <w:widowControl w:val="0"/>
        <w:spacing w:after="0"/>
        <w:jc w:val="center"/>
        <w:rPr>
          <w:rFonts w:ascii="DejaVu Serif Condensed" w:hAnsi="DejaVu Serif Condensed"/>
          <w:bCs/>
          <w:sz w:val="18"/>
          <w:szCs w:val="18"/>
        </w:rPr>
      </w:pPr>
      <w:r w:rsidRPr="00B66C92">
        <w:rPr>
          <w:rFonts w:ascii="DejaVu Serif Condensed" w:hAnsi="DejaVu Serif Condensed"/>
          <w:bCs/>
          <w:sz w:val="24"/>
          <w:szCs w:val="24"/>
        </w:rPr>
        <w:t>Foie gras poêlé aux figues et noi</w:t>
      </w:r>
      <w:r w:rsidR="00224D38">
        <w:rPr>
          <w:rFonts w:ascii="DejaVu Serif Condensed" w:hAnsi="DejaVu Serif Condensed"/>
          <w:bCs/>
          <w:sz w:val="24"/>
          <w:szCs w:val="24"/>
        </w:rPr>
        <w:t>x</w:t>
      </w:r>
      <w:r w:rsidRPr="00B66C92">
        <w:rPr>
          <w:rFonts w:ascii="DejaVu Serif Condensed" w:hAnsi="DejaVu Serif Condensed"/>
          <w:bCs/>
          <w:sz w:val="24"/>
          <w:szCs w:val="24"/>
        </w:rPr>
        <w:t xml:space="preserve"> sur pain brioché</w:t>
      </w:r>
    </w:p>
    <w:p w14:paraId="5F8CBEDE" w14:textId="77777777" w:rsidR="00B66C92" w:rsidRPr="00B66C92" w:rsidRDefault="00B66C92" w:rsidP="001A50D7">
      <w:pPr>
        <w:widowControl w:val="0"/>
        <w:spacing w:after="0"/>
        <w:jc w:val="center"/>
        <w:rPr>
          <w:rFonts w:ascii="DejaVu Serif Condensed" w:hAnsi="DejaVu Serif Condensed"/>
          <w:b/>
          <w:sz w:val="16"/>
          <w:szCs w:val="16"/>
        </w:rPr>
      </w:pPr>
    </w:p>
    <w:p w14:paraId="69C4B776" w14:textId="7BE4D886" w:rsidR="001A50D7" w:rsidRPr="00B66C92" w:rsidRDefault="001A50D7" w:rsidP="001A50D7">
      <w:pPr>
        <w:pStyle w:val="Corpsdetexte"/>
        <w:rPr>
          <w:rFonts w:ascii="DejaVu Serif Condensed" w:hAnsi="DejaVu Serif Condensed" w:cs="Arial"/>
          <w:sz w:val="24"/>
        </w:rPr>
      </w:pPr>
      <w:r w:rsidRPr="00B66C92">
        <w:rPr>
          <w:rFonts w:ascii="DejaVu Serif Condensed" w:hAnsi="DejaVu Serif Condensed" w:cs="Arial"/>
          <w:sz w:val="24"/>
        </w:rPr>
        <w:t xml:space="preserve">Côtes-du-Rhône </w:t>
      </w:r>
      <w:r w:rsidR="000435DC">
        <w:rPr>
          <w:rFonts w:ascii="DejaVu Serif Condensed" w:hAnsi="DejaVu Serif Condensed" w:cs="Arial"/>
          <w:sz w:val="24"/>
        </w:rPr>
        <w:t xml:space="preserve">Village </w:t>
      </w:r>
      <w:r w:rsidR="00903969">
        <w:rPr>
          <w:rFonts w:ascii="DejaVu Serif Condensed" w:hAnsi="DejaVu Serif Condensed" w:cs="Arial"/>
          <w:sz w:val="24"/>
        </w:rPr>
        <w:t xml:space="preserve">blanc </w:t>
      </w:r>
      <w:r w:rsidR="000435DC">
        <w:rPr>
          <w:rFonts w:ascii="DejaVu Serif Condensed" w:hAnsi="DejaVu Serif Condensed" w:cs="Arial"/>
          <w:sz w:val="24"/>
        </w:rPr>
        <w:t>Laudun</w:t>
      </w:r>
      <w:r w:rsidRPr="00B66C92">
        <w:rPr>
          <w:rFonts w:ascii="DejaVu Serif Condensed" w:hAnsi="DejaVu Serif Condensed" w:cs="Arial"/>
          <w:sz w:val="24"/>
        </w:rPr>
        <w:t xml:space="preserve"> 2022, </w:t>
      </w:r>
      <w:r w:rsidR="000435DC">
        <w:rPr>
          <w:rFonts w:ascii="DejaVu Serif Condensed" w:hAnsi="DejaVu Serif Condensed" w:cs="Arial"/>
          <w:sz w:val="24"/>
        </w:rPr>
        <w:t>Pierre Henri Morel</w:t>
      </w:r>
    </w:p>
    <w:p w14:paraId="3ABF153E" w14:textId="77777777" w:rsidR="001A50D7" w:rsidRPr="00B66C92" w:rsidRDefault="001A50D7" w:rsidP="001A50D7">
      <w:pPr>
        <w:pStyle w:val="Corpsdetexte"/>
        <w:rPr>
          <w:rFonts w:ascii="DejaVu Serif Condensed" w:hAnsi="DejaVu Serif Condensed"/>
          <w:b w:val="0"/>
          <w:sz w:val="16"/>
          <w:szCs w:val="16"/>
        </w:rPr>
      </w:pPr>
    </w:p>
    <w:p w14:paraId="4F9EC12A" w14:textId="70A05DA9" w:rsidR="001A50D7" w:rsidRPr="00B66C92" w:rsidRDefault="00B66C92" w:rsidP="001A50D7">
      <w:pPr>
        <w:autoSpaceDE w:val="0"/>
        <w:autoSpaceDN w:val="0"/>
        <w:adjustRightInd w:val="0"/>
        <w:spacing w:after="0"/>
        <w:jc w:val="center"/>
        <w:rPr>
          <w:rFonts w:ascii="DejaVu Serif Condensed" w:hAnsi="DejaVu Serif Condensed"/>
          <w:b/>
          <w:sz w:val="32"/>
          <w:szCs w:val="32"/>
        </w:rPr>
      </w:pPr>
      <w:r w:rsidRPr="00B66C92">
        <w:rPr>
          <w:rFonts w:ascii="DejaVu Serif Condensed" w:hAnsi="DejaVu Serif Condensed"/>
          <w:b/>
          <w:sz w:val="32"/>
          <w:szCs w:val="32"/>
        </w:rPr>
        <w:t>Plat principal</w:t>
      </w:r>
    </w:p>
    <w:p w14:paraId="186559B4" w14:textId="53361614" w:rsidR="001A50D7" w:rsidRPr="00B66C92" w:rsidRDefault="00B66C92" w:rsidP="001A50D7">
      <w:pPr>
        <w:widowControl w:val="0"/>
        <w:spacing w:after="0"/>
        <w:jc w:val="center"/>
        <w:rPr>
          <w:rFonts w:ascii="DejaVu Serif Condensed" w:hAnsi="DejaVu Serif Condensed"/>
          <w:bCs/>
          <w:sz w:val="24"/>
          <w:szCs w:val="24"/>
        </w:rPr>
      </w:pPr>
      <w:r w:rsidRPr="00B66C92">
        <w:rPr>
          <w:rFonts w:ascii="DejaVu Serif Condensed" w:hAnsi="DejaVu Serif Condensed"/>
          <w:bCs/>
          <w:sz w:val="24"/>
          <w:szCs w:val="24"/>
        </w:rPr>
        <w:t>Agneau rôti aux herbes, purée de légumes racines, jus de viande, gratin dauphinois et légumes</w:t>
      </w:r>
    </w:p>
    <w:p w14:paraId="3D6D3310" w14:textId="77777777" w:rsidR="001A50D7" w:rsidRPr="00B66C92" w:rsidRDefault="001A50D7" w:rsidP="001A50D7">
      <w:pPr>
        <w:widowControl w:val="0"/>
        <w:spacing w:after="0"/>
        <w:jc w:val="center"/>
        <w:rPr>
          <w:rFonts w:ascii="DejaVu Serif Condensed" w:hAnsi="DejaVu Serif Condensed"/>
          <w:bCs/>
          <w:sz w:val="16"/>
          <w:szCs w:val="16"/>
        </w:rPr>
      </w:pPr>
    </w:p>
    <w:p w14:paraId="214CBDF7" w14:textId="7B5D331E" w:rsidR="001A50D7" w:rsidRPr="00B66C92" w:rsidRDefault="001A50D7" w:rsidP="001A50D7">
      <w:pPr>
        <w:autoSpaceDE w:val="0"/>
        <w:autoSpaceDN w:val="0"/>
        <w:adjustRightInd w:val="0"/>
        <w:spacing w:after="0"/>
        <w:jc w:val="center"/>
        <w:rPr>
          <w:rFonts w:ascii="DejaVu Serif Condensed" w:hAnsi="DejaVu Serif Condensed" w:cs="Arial"/>
          <w:b/>
          <w:bCs/>
          <w:sz w:val="24"/>
        </w:rPr>
      </w:pPr>
      <w:r w:rsidRPr="00B66C92">
        <w:rPr>
          <w:rFonts w:ascii="DejaVu Serif Condensed" w:hAnsi="DejaVu Serif Condensed" w:cs="Arial"/>
          <w:b/>
          <w:bCs/>
          <w:sz w:val="24"/>
        </w:rPr>
        <w:t xml:space="preserve">Côtes du Rhône </w:t>
      </w:r>
      <w:r w:rsidR="00B66C92" w:rsidRPr="00B66C92">
        <w:rPr>
          <w:rFonts w:ascii="DejaVu Serif Condensed" w:hAnsi="DejaVu Serif Condensed" w:cs="Arial"/>
          <w:b/>
          <w:bCs/>
          <w:sz w:val="24"/>
        </w:rPr>
        <w:t>Belleruche, M. Chapoutier 2022</w:t>
      </w:r>
    </w:p>
    <w:p w14:paraId="18206C59" w14:textId="77777777" w:rsidR="001A50D7" w:rsidRPr="00B66C92" w:rsidRDefault="001A50D7" w:rsidP="001A50D7">
      <w:pPr>
        <w:autoSpaceDE w:val="0"/>
        <w:autoSpaceDN w:val="0"/>
        <w:adjustRightInd w:val="0"/>
        <w:spacing w:after="0"/>
        <w:jc w:val="center"/>
        <w:rPr>
          <w:rFonts w:ascii="DejaVu Serif Condensed" w:hAnsi="DejaVu Serif Condensed"/>
          <w:b/>
          <w:bCs/>
          <w:sz w:val="16"/>
          <w:szCs w:val="16"/>
        </w:rPr>
      </w:pPr>
    </w:p>
    <w:p w14:paraId="2EE94DFA" w14:textId="77777777" w:rsidR="001A50D7" w:rsidRPr="00B66C92" w:rsidRDefault="001A50D7" w:rsidP="001A50D7">
      <w:pPr>
        <w:autoSpaceDE w:val="0"/>
        <w:autoSpaceDN w:val="0"/>
        <w:adjustRightInd w:val="0"/>
        <w:spacing w:after="0"/>
        <w:jc w:val="center"/>
        <w:rPr>
          <w:rFonts w:ascii="DejaVu Serif Condensed" w:hAnsi="DejaVu Serif Condensed"/>
          <w:b/>
          <w:sz w:val="32"/>
          <w:szCs w:val="32"/>
        </w:rPr>
      </w:pPr>
      <w:r w:rsidRPr="00B66C92">
        <w:rPr>
          <w:rFonts w:ascii="DejaVu Serif Condensed" w:hAnsi="DejaVu Serif Condensed"/>
          <w:b/>
          <w:sz w:val="32"/>
          <w:szCs w:val="32"/>
        </w:rPr>
        <w:t>Quatrième service salée et sucré</w:t>
      </w:r>
    </w:p>
    <w:p w14:paraId="476139C6" w14:textId="77777777" w:rsidR="001A50D7" w:rsidRPr="00B66C92" w:rsidRDefault="001A50D7" w:rsidP="001A50D7">
      <w:pPr>
        <w:autoSpaceDE w:val="0"/>
        <w:autoSpaceDN w:val="0"/>
        <w:adjustRightInd w:val="0"/>
        <w:spacing w:after="0"/>
        <w:jc w:val="center"/>
        <w:rPr>
          <w:rFonts w:ascii="DejaVu Serif Condensed" w:hAnsi="DejaVu Serif Condensed"/>
          <w:b/>
          <w:sz w:val="10"/>
          <w:szCs w:val="10"/>
        </w:rPr>
      </w:pPr>
    </w:p>
    <w:p w14:paraId="77F2457B" w14:textId="50AF7E4A" w:rsidR="001A50D7" w:rsidRPr="00B66C92" w:rsidRDefault="00B66C92" w:rsidP="001A50D7">
      <w:pPr>
        <w:spacing w:after="0" w:line="240" w:lineRule="auto"/>
        <w:jc w:val="center"/>
        <w:rPr>
          <w:rFonts w:ascii="DejaVu Serif Condensed" w:hAnsi="DejaVu Serif Condensed"/>
          <w:bCs/>
          <w:sz w:val="24"/>
          <w:szCs w:val="24"/>
        </w:rPr>
      </w:pPr>
      <w:r w:rsidRPr="00B66C92">
        <w:rPr>
          <w:rFonts w:ascii="DejaVu Serif Condensed" w:hAnsi="DejaVu Serif Condensed"/>
          <w:bCs/>
          <w:sz w:val="24"/>
          <w:szCs w:val="24"/>
        </w:rPr>
        <w:t>Bombe Alaska au citron</w:t>
      </w:r>
    </w:p>
    <w:bookmarkEnd w:id="0"/>
    <w:p w14:paraId="246076BF" w14:textId="77777777" w:rsidR="001A50D7" w:rsidRPr="00B66C92" w:rsidRDefault="001A50D7" w:rsidP="001A50D7">
      <w:pPr>
        <w:spacing w:after="0"/>
        <w:jc w:val="center"/>
        <w:rPr>
          <w:rFonts w:ascii="DejaVu Serif Condensed" w:hAnsi="DejaVu Serif Condensed"/>
          <w:bCs/>
          <w:sz w:val="16"/>
          <w:szCs w:val="16"/>
        </w:rPr>
      </w:pPr>
    </w:p>
    <w:p w14:paraId="23B848FE" w14:textId="77777777" w:rsidR="001A50D7" w:rsidRPr="00B66C92" w:rsidRDefault="001A50D7" w:rsidP="001A50D7">
      <w:pPr>
        <w:spacing w:after="0"/>
        <w:jc w:val="center"/>
        <w:rPr>
          <w:rFonts w:ascii="DejaVu Serif Condensed" w:hAnsi="DejaVu Serif Condensed"/>
          <w:b/>
          <w:sz w:val="28"/>
          <w:szCs w:val="28"/>
        </w:rPr>
      </w:pPr>
      <w:r w:rsidRPr="00B66C92">
        <w:rPr>
          <w:rFonts w:ascii="DejaVu Serif Condensed" w:hAnsi="DejaVu Serif Condensed"/>
          <w:b/>
          <w:sz w:val="28"/>
          <w:szCs w:val="28"/>
        </w:rPr>
        <w:t>Café, thé ou infusion</w:t>
      </w:r>
    </w:p>
    <w:p w14:paraId="637A52DF" w14:textId="77777777" w:rsidR="00A42F65" w:rsidRDefault="00A42F65"/>
    <w:sectPr w:rsidR="00A42F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DejaVu Serif Condensed">
    <w:panose1 w:val="02060606050605020204"/>
    <w:charset w:val="00"/>
    <w:family w:val="roman"/>
    <w:pitch w:val="variable"/>
    <w:sig w:usb0="E50006FF" w:usb1="5200F9FB" w:usb2="0A04002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D7"/>
    <w:rsid w:val="000435DC"/>
    <w:rsid w:val="000A2A02"/>
    <w:rsid w:val="00171794"/>
    <w:rsid w:val="001A50D7"/>
    <w:rsid w:val="00224D38"/>
    <w:rsid w:val="00883010"/>
    <w:rsid w:val="00903969"/>
    <w:rsid w:val="00905610"/>
    <w:rsid w:val="00A42F65"/>
    <w:rsid w:val="00B66C92"/>
    <w:rsid w:val="00DE6CF6"/>
    <w:rsid w:val="00F4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35EC"/>
  <w15:chartTrackingRefBased/>
  <w15:docId w15:val="{B005D7AE-BD40-447D-95CF-287DEF7C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0D7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5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5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50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5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50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5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5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5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5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5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5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50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50D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50D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50D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50D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50D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50D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5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A5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5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A5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50D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A50D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50D7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A50D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5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50D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50D7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rsid w:val="001A50D7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4"/>
    </w:rPr>
  </w:style>
  <w:style w:type="character" w:customStyle="1" w:styleId="CorpsdetexteCar">
    <w:name w:val="Corps de texte Car"/>
    <w:basedOn w:val="Policepardfaut"/>
    <w:link w:val="Corpsdetexte"/>
    <w:rsid w:val="001A50D7"/>
    <w:rPr>
      <w:rFonts w:ascii="Arial" w:eastAsia="Times New Roman" w:hAnsi="Arial" w:cs="Times New Roman"/>
      <w:b/>
      <w:kern w:val="0"/>
      <w:sz w:val="40"/>
      <w:szCs w:val="24"/>
      <w14:ligatures w14:val="none"/>
    </w:rPr>
  </w:style>
  <w:style w:type="table" w:styleId="Grilledutableau">
    <w:name w:val="Table Grid"/>
    <w:basedOn w:val="TableauNormal"/>
    <w:uiPriority w:val="39"/>
    <w:rsid w:val="001A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Grenier</dc:creator>
  <cp:keywords/>
  <dc:description/>
  <cp:lastModifiedBy>Sylvie Grenier</cp:lastModifiedBy>
  <cp:revision>4</cp:revision>
  <dcterms:created xsi:type="dcterms:W3CDTF">2025-02-06T20:10:00Z</dcterms:created>
  <dcterms:modified xsi:type="dcterms:W3CDTF">2025-02-08T14:30:00Z</dcterms:modified>
</cp:coreProperties>
</file>